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交通建设投资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市场化选聘高级经营管理人员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jc w:val="center"/>
        <w:rPr>
          <w:rFonts w:hint="eastAsia" w:ascii="方正小标宋简体" w:hAnsi="方正小标宋简体" w:cs="方正小标宋简体" w:eastAsiaTheme="minor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</w:t>
      </w:r>
      <w:r>
        <w:rPr>
          <w:rFonts w:hint="eastAsia" w:eastAsia="方正小标宋简体"/>
          <w:sz w:val="28"/>
          <w:szCs w:val="28"/>
          <w:lang w:eastAsia="zh-CN"/>
        </w:rPr>
        <w:t>参与选</w:t>
      </w:r>
      <w:bookmarkStart w:id="0" w:name="_GoBack"/>
      <w:bookmarkEnd w:id="0"/>
      <w:r>
        <w:rPr>
          <w:rFonts w:hint="eastAsia" w:eastAsia="方正小标宋简体"/>
          <w:sz w:val="28"/>
          <w:szCs w:val="28"/>
          <w:lang w:eastAsia="zh-CN"/>
        </w:rPr>
        <w:t>聘岗位</w:t>
      </w:r>
      <w:r>
        <w:rPr>
          <w:rFonts w:hint="eastAsia"/>
          <w:sz w:val="28"/>
          <w:szCs w:val="28"/>
        </w:rPr>
        <w:t>：</w:t>
      </w:r>
    </w:p>
    <w:tbl>
      <w:tblPr>
        <w:tblStyle w:val="5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10"/>
        <w:gridCol w:w="915"/>
        <w:gridCol w:w="270"/>
        <w:gridCol w:w="1125"/>
        <w:gridCol w:w="1230"/>
        <w:gridCol w:w="122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口所在地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61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61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全日制学历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毕业时间院校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在职学历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毕业时间院校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专业技术职务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职称级别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电子信箱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学习、工作经历（何年何月至何年何月在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szCs w:val="21"/>
              </w:rPr>
              <w:t>单位工作或学习、任何职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从大学开始，按时间先后顺序填写，各时间段之间要衔接）</w:t>
            </w:r>
          </w:p>
        </w:tc>
        <w:tc>
          <w:tcPr>
            <w:tcW w:w="797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55"/>
        <w:gridCol w:w="1515"/>
        <w:gridCol w:w="360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ind w:firstLine="638" w:firstLineChars="304"/>
        <w:rPr>
          <w:szCs w:val="21"/>
        </w:rPr>
      </w:pPr>
      <w:r>
        <w:rPr>
          <w:rFonts w:hint="eastAsia" w:ascii="宋体" w:hAnsi="宋体" w:eastAsia="宋体" w:cs="宋体"/>
          <w:szCs w:val="21"/>
        </w:rPr>
        <w:t>说明：此表须如实填写，经审核发现与事实不符的，责任自负。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801324"/>
    <w:rsid w:val="000D7526"/>
    <w:rsid w:val="002015A9"/>
    <w:rsid w:val="002D6A03"/>
    <w:rsid w:val="005114A1"/>
    <w:rsid w:val="00982322"/>
    <w:rsid w:val="00B313D0"/>
    <w:rsid w:val="00C551A1"/>
    <w:rsid w:val="00CC04BC"/>
    <w:rsid w:val="00DE6B90"/>
    <w:rsid w:val="132549A6"/>
    <w:rsid w:val="14AE3ADD"/>
    <w:rsid w:val="22261A41"/>
    <w:rsid w:val="25031464"/>
    <w:rsid w:val="3F42308D"/>
    <w:rsid w:val="43EF383F"/>
    <w:rsid w:val="490D55DD"/>
    <w:rsid w:val="4C6143D5"/>
    <w:rsid w:val="51774F63"/>
    <w:rsid w:val="5B0D0077"/>
    <w:rsid w:val="5B7328F2"/>
    <w:rsid w:val="5BB13EA1"/>
    <w:rsid w:val="608D0C7B"/>
    <w:rsid w:val="66801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7</TotalTime>
  <ScaleCrop>false</ScaleCrop>
  <LinksUpToDate>false</LinksUpToDate>
  <CharactersWithSpaces>390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2018-05-08T01:15:00Z</dcterms:created>
  <dc:creator>暮夏Cupid</dc:creator>
  <cp:lastModifiedBy>Administrator</cp:lastModifiedBy>
  <cp:lastPrinted>2018-05-08T01:46:00Z</cp:lastPrinted>
  <dcterms:modified xsi:type="dcterms:W3CDTF">2020-09-28T01:48:58Z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